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07" w:rsidRDefault="008175CF" w:rsidP="005C7A07">
      <w:pPr>
        <w:jc w:val="center"/>
        <w:rPr>
          <w:b/>
        </w:rPr>
      </w:pPr>
      <w:r>
        <w:rPr>
          <w:b/>
        </w:rPr>
        <w:t xml:space="preserve"> </w:t>
      </w:r>
      <w:r w:rsidR="00617EC7" w:rsidRPr="0041119C">
        <w:rPr>
          <w:b/>
        </w:rPr>
        <w:t>Cục Thi hành án dân sự</w:t>
      </w:r>
      <w:r>
        <w:rPr>
          <w:b/>
        </w:rPr>
        <w:t xml:space="preserve"> </w:t>
      </w:r>
      <w:r w:rsidR="00F357DE">
        <w:rPr>
          <w:b/>
        </w:rPr>
        <w:t>t</w:t>
      </w:r>
      <w:r w:rsidR="00307E80">
        <w:rPr>
          <w:b/>
        </w:rPr>
        <w:t xml:space="preserve">ổ chức </w:t>
      </w:r>
      <w:r w:rsidR="00F357DE">
        <w:rPr>
          <w:b/>
        </w:rPr>
        <w:t>họp giao ban</w:t>
      </w:r>
      <w:r w:rsidR="00183B6E">
        <w:rPr>
          <w:b/>
        </w:rPr>
        <w:t xml:space="preserve"> </w:t>
      </w:r>
    </w:p>
    <w:p w:rsidR="003C1931" w:rsidRDefault="00307E80" w:rsidP="005C7A07">
      <w:pPr>
        <w:jc w:val="center"/>
        <w:rPr>
          <w:b/>
        </w:rPr>
      </w:pPr>
      <w:r>
        <w:rPr>
          <w:b/>
        </w:rPr>
        <w:t>công tác thi hành án dân sự</w:t>
      </w:r>
      <w:r w:rsidR="00E14F3E">
        <w:rPr>
          <w:b/>
        </w:rPr>
        <w:t xml:space="preserve"> 8</w:t>
      </w:r>
      <w:r w:rsidR="00183B6E">
        <w:rPr>
          <w:b/>
        </w:rPr>
        <w:t xml:space="preserve"> tháng đầu năm</w:t>
      </w:r>
      <w:r>
        <w:rPr>
          <w:b/>
        </w:rPr>
        <w:t xml:space="preserve"> 2018</w:t>
      </w:r>
    </w:p>
    <w:p w:rsidR="00932193" w:rsidRDefault="00261256" w:rsidP="00932193">
      <w:pPr>
        <w:jc w:val="center"/>
      </w:pPr>
      <w:r>
        <w:rPr>
          <w:noProof/>
        </w:rPr>
        <w:drawing>
          <wp:inline distT="0" distB="0" distL="0" distR="0">
            <wp:extent cx="4438650" cy="2505075"/>
            <wp:effectExtent l="19050" t="0" r="0" b="0"/>
            <wp:docPr id="1" name="Picture 1" descr="C:\Users\EIC\Desktop\DSC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005.JPG"/>
                    <pic:cNvPicPr>
                      <a:picLocks noChangeAspect="1" noChangeArrowheads="1"/>
                    </pic:cNvPicPr>
                  </pic:nvPicPr>
                  <pic:blipFill>
                    <a:blip r:embed="rId5" cstate="print"/>
                    <a:srcRect/>
                    <a:stretch>
                      <a:fillRect/>
                    </a:stretch>
                  </pic:blipFill>
                  <pic:spPr bwMode="auto">
                    <a:xfrm>
                      <a:off x="0" y="0"/>
                      <a:ext cx="4438650" cy="2505075"/>
                    </a:xfrm>
                    <a:prstGeom prst="rect">
                      <a:avLst/>
                    </a:prstGeom>
                    <a:noFill/>
                    <a:ln w="9525">
                      <a:noFill/>
                      <a:miter lim="800000"/>
                      <a:headEnd/>
                      <a:tailEnd/>
                    </a:ln>
                  </pic:spPr>
                </pic:pic>
              </a:graphicData>
            </a:graphic>
          </wp:inline>
        </w:drawing>
      </w:r>
    </w:p>
    <w:p w:rsidR="003B0E1D" w:rsidRDefault="00261256" w:rsidP="00B87397">
      <w:pPr>
        <w:ind w:firstLine="720"/>
        <w:jc w:val="both"/>
      </w:pPr>
      <w:r>
        <w:t xml:space="preserve">Để sơ kết đánh giá kết quả công tác thi hành án dân sự, hành chính 8 tháng đầu năm 2018 và triển khai một số nhiệm vụ công tác khác. Sáng ngày 08 tháng 6 năm 2018, Cục Thi hành án dân sự tỉnh tổ chức họp giao ban công tác 8 tháng đầu năm 2018. Tham dự cuộc họp có toàn thể công chức các phòng chuyên môn thuộc Cục, Chi cục trưởng, kế toán Chi cục Thi hành án dân sự huyện, thành phố. </w:t>
      </w:r>
    </w:p>
    <w:p w:rsidR="006E3A48" w:rsidRDefault="006E3A48" w:rsidP="006E3A48">
      <w:pPr>
        <w:ind w:firstLine="720"/>
        <w:jc w:val="both"/>
        <w:rPr>
          <w:bCs/>
          <w:iCs/>
          <w:lang w:val="pt-BR"/>
        </w:rPr>
      </w:pPr>
      <w:r w:rsidRPr="006E3A48">
        <w:rPr>
          <w:bCs/>
          <w:iCs/>
          <w:lang w:val="pt-BR"/>
        </w:rPr>
        <w:t>Qua báo cáo thống kế 08 tháng đầu năm các cơ quan thi hành án dân sự</w:t>
      </w:r>
      <w:r>
        <w:rPr>
          <w:bCs/>
          <w:iCs/>
          <w:lang w:val="pt-BR"/>
        </w:rPr>
        <w:t xml:space="preserve"> trong tỉ</w:t>
      </w:r>
      <w:r w:rsidRPr="006E3A48">
        <w:rPr>
          <w:bCs/>
          <w:iCs/>
          <w:lang w:val="pt-BR"/>
        </w:rPr>
        <w:t xml:space="preserve">nh đã tổ chức thi hành và đạt kết quả: </w:t>
      </w:r>
    </w:p>
    <w:p w:rsidR="006E3A48" w:rsidRPr="006E3A48" w:rsidRDefault="006E3A48" w:rsidP="006E3A48">
      <w:pPr>
        <w:ind w:firstLine="720"/>
        <w:jc w:val="both"/>
        <w:rPr>
          <w:lang w:val="pt-BR"/>
        </w:rPr>
      </w:pPr>
      <w:r w:rsidRPr="006E3A48">
        <w:rPr>
          <w:bCs/>
          <w:iCs/>
          <w:lang w:val="pt-BR"/>
        </w:rPr>
        <w:t xml:space="preserve">Về việc: </w:t>
      </w:r>
      <w:r w:rsidRPr="006E3A48">
        <w:rPr>
          <w:lang w:val="pt-BR"/>
        </w:rPr>
        <w:t xml:space="preserve">tổng số thụ lý là </w:t>
      </w:r>
      <w:r w:rsidRPr="006E3A48">
        <w:t xml:space="preserve">15.630 </w:t>
      </w:r>
      <w:r w:rsidRPr="006E3A48">
        <w:rPr>
          <w:lang w:val="pt-BR"/>
        </w:rPr>
        <w:t>việc,</w:t>
      </w:r>
      <w:r w:rsidRPr="006E3A48">
        <w:rPr>
          <w:bCs/>
          <w:iCs/>
          <w:spacing w:val="-4"/>
          <w:lang w:val="nb-NO"/>
        </w:rPr>
        <w:t xml:space="preserve"> trong đó số có điều kiện </w:t>
      </w:r>
      <w:r w:rsidRPr="006E3A48">
        <w:rPr>
          <w:lang w:val="nl-NL"/>
        </w:rPr>
        <w:t xml:space="preserve">thi hành </w:t>
      </w:r>
      <w:r w:rsidRPr="006E3A48">
        <w:t xml:space="preserve">12.640 </w:t>
      </w:r>
      <w:r w:rsidRPr="006E3A48">
        <w:rPr>
          <w:lang w:val="pt-BR"/>
        </w:rPr>
        <w:t xml:space="preserve">việc chiếm </w:t>
      </w:r>
      <w:r w:rsidRPr="006E3A48">
        <w:t>81,44</w:t>
      </w:r>
      <w:r w:rsidRPr="006E3A48">
        <w:rPr>
          <w:lang w:val="pt-BR"/>
        </w:rPr>
        <w:t xml:space="preserve">0% trên tổng số việc phải thi hành, </w:t>
      </w:r>
      <w:r w:rsidRPr="006E3A48">
        <w:rPr>
          <w:iCs/>
          <w:lang w:val="pt-BR"/>
        </w:rPr>
        <w:t xml:space="preserve">đã thi hành xong </w:t>
      </w:r>
      <w:r w:rsidRPr="006E3A48">
        <w:t xml:space="preserve">7.455 </w:t>
      </w:r>
      <w:r w:rsidRPr="006E3A48">
        <w:rPr>
          <w:bCs/>
          <w:iCs/>
          <w:lang w:val="pt-BR"/>
        </w:rPr>
        <w:t xml:space="preserve">việc, đạt tỷ lệ </w:t>
      </w:r>
      <w:r w:rsidR="00282F9F" w:rsidRPr="006E3A48">
        <w:rPr>
          <w:bCs/>
          <w:iCs/>
          <w:spacing w:val="4"/>
          <w:lang w:val="nl-NL"/>
        </w:rPr>
        <w:fldChar w:fldCharType="begin"/>
      </w:r>
      <w:r w:rsidRPr="006E3A48">
        <w:rPr>
          <w:bCs/>
          <w:iCs/>
          <w:spacing w:val="4"/>
          <w:lang w:val="nl-NL"/>
        </w:rPr>
        <w:instrText xml:space="preserve"> LINK Excel.Sheet.8 "C:\\Documents and Settings\\Admin\\Local Settings\\So sanh ty le.xls" 06!R48C19 \a \t  \* MERGEFORMAT </w:instrText>
      </w:r>
      <w:r w:rsidR="00282F9F" w:rsidRPr="006E3A48">
        <w:rPr>
          <w:bCs/>
          <w:iCs/>
          <w:spacing w:val="4"/>
          <w:lang w:val="nl-NL"/>
        </w:rPr>
        <w:fldChar w:fldCharType="separate"/>
      </w:r>
      <w:r w:rsidRPr="006E3A48">
        <w:t>58,98%</w:t>
      </w:r>
      <w:r w:rsidR="00282F9F" w:rsidRPr="006E3A48">
        <w:rPr>
          <w:bCs/>
          <w:iCs/>
          <w:spacing w:val="4"/>
          <w:lang w:val="nl-NL"/>
        </w:rPr>
        <w:fldChar w:fldCharType="end"/>
      </w:r>
      <w:r w:rsidRPr="006E3A48">
        <w:rPr>
          <w:bCs/>
          <w:iCs/>
          <w:lang w:val="pt-BR"/>
        </w:rPr>
        <w:t xml:space="preserve">. </w:t>
      </w:r>
      <w:r w:rsidRPr="006E3A48">
        <w:rPr>
          <w:lang w:val="pt-BR"/>
        </w:rPr>
        <w:t xml:space="preserve">Số việc chuyển kỳ sau là </w:t>
      </w:r>
      <w:r w:rsidRPr="006E3A48">
        <w:t xml:space="preserve">8.065 </w:t>
      </w:r>
      <w:r w:rsidRPr="006E3A48">
        <w:rPr>
          <w:lang w:val="pt-BR"/>
        </w:rPr>
        <w:t>việc.</w:t>
      </w:r>
    </w:p>
    <w:p w:rsidR="006E3A48" w:rsidRDefault="006E3A48" w:rsidP="006E3A48">
      <w:pPr>
        <w:ind w:firstLine="720"/>
        <w:jc w:val="both"/>
        <w:rPr>
          <w:spacing w:val="-2"/>
          <w:lang w:val="nb-NO"/>
        </w:rPr>
      </w:pPr>
      <w:r w:rsidRPr="006E3A48">
        <w:rPr>
          <w:spacing w:val="-2"/>
          <w:lang w:val="pt-BR"/>
        </w:rPr>
        <w:t xml:space="preserve">Về tiền: </w:t>
      </w:r>
      <w:r w:rsidRPr="006E3A48">
        <w:rPr>
          <w:spacing w:val="-2"/>
          <w:lang w:val="nb-NO"/>
        </w:rPr>
        <w:t xml:space="preserve">tổng số thụ lý là </w:t>
      </w:r>
      <w:r w:rsidRPr="006E3A48">
        <w:t xml:space="preserve">971.378.602.477 </w:t>
      </w:r>
      <w:r w:rsidRPr="006E3A48">
        <w:rPr>
          <w:spacing w:val="-2"/>
          <w:lang w:val="nb-NO"/>
        </w:rPr>
        <w:t>đồng, t</w:t>
      </w:r>
      <w:r w:rsidRPr="006E3A48">
        <w:rPr>
          <w:lang w:val="pt-BR"/>
        </w:rPr>
        <w:t>rong đó số có điều kiện là</w:t>
      </w:r>
      <w:r w:rsidRPr="006E3A48">
        <w:rPr>
          <w:spacing w:val="-2"/>
          <w:lang w:val="nb-NO"/>
        </w:rPr>
        <w:t xml:space="preserve"> </w:t>
      </w:r>
      <w:r w:rsidRPr="006E3A48">
        <w:t>719.048.935.822</w:t>
      </w:r>
      <w:r w:rsidRPr="006E3A48">
        <w:rPr>
          <w:spacing w:val="-2"/>
          <w:lang w:val="nb-NO"/>
        </w:rPr>
        <w:t xml:space="preserve"> </w:t>
      </w:r>
      <w:r w:rsidRPr="006E3A48">
        <w:rPr>
          <w:bCs/>
          <w:spacing w:val="-2"/>
          <w:lang w:val="nb-NO"/>
        </w:rPr>
        <w:t xml:space="preserve">đồng, chiếm tỷ lệ </w:t>
      </w:r>
      <w:r w:rsidR="00282F9F" w:rsidRPr="006E3A48">
        <w:rPr>
          <w:lang w:val="nl-NL"/>
        </w:rPr>
        <w:fldChar w:fldCharType="begin"/>
      </w:r>
      <w:r w:rsidRPr="006E3A48">
        <w:rPr>
          <w:lang w:val="nl-NL"/>
        </w:rPr>
        <w:instrText xml:space="preserve"> LINK Excel.Sheet.8 "C:\\Documents and Settings\\Admin\\Local Settings\\So sanh ty le.xls" "Mau 08!R35C8" \a \t  \* MERGEFORMAT </w:instrText>
      </w:r>
      <w:r w:rsidR="00282F9F" w:rsidRPr="006E3A48">
        <w:rPr>
          <w:lang w:val="nl-NL"/>
        </w:rPr>
        <w:fldChar w:fldCharType="separate"/>
      </w:r>
      <w:r w:rsidR="00282F9F" w:rsidRPr="006E3A48">
        <w:fldChar w:fldCharType="begin"/>
      </w:r>
      <w:r w:rsidRPr="006E3A48">
        <w:instrText xml:space="preserve"> LINK Excel.Sheet.8 "C:\\Documents and Settings\\Admin\\Local Settings\\So sanh ty le.xls" "Mau 07!R35C8" \a \t  \* MERGEFORMAT </w:instrText>
      </w:r>
      <w:r w:rsidR="00282F9F" w:rsidRPr="006E3A48">
        <w:fldChar w:fldCharType="separate"/>
      </w:r>
      <w:r w:rsidRPr="006E3A48">
        <w:t>75,09%</w:t>
      </w:r>
      <w:r w:rsidR="00282F9F" w:rsidRPr="006E3A48">
        <w:fldChar w:fldCharType="end"/>
      </w:r>
      <w:r w:rsidR="00282F9F" w:rsidRPr="006E3A48">
        <w:rPr>
          <w:lang w:val="nl-NL"/>
        </w:rPr>
        <w:fldChar w:fldCharType="end"/>
      </w:r>
      <w:r w:rsidRPr="006E3A48">
        <w:rPr>
          <w:spacing w:val="-2"/>
          <w:lang w:val="nb-NO"/>
        </w:rPr>
        <w:t xml:space="preserve"> trên tổng số tiền phải thi hành, đã thi hành xong  </w:t>
      </w:r>
      <w:r w:rsidRPr="006E3A48">
        <w:t xml:space="preserve">154.475.658.525 </w:t>
      </w:r>
      <w:r w:rsidRPr="006E3A48">
        <w:rPr>
          <w:spacing w:val="-2"/>
          <w:lang w:val="nb-NO"/>
        </w:rPr>
        <w:t xml:space="preserve">đồng, đạt tỷ lệ </w:t>
      </w:r>
      <w:r w:rsidRPr="006E3A48">
        <w:t>21,48</w:t>
      </w:r>
      <w:r w:rsidRPr="006E3A48">
        <w:rPr>
          <w:spacing w:val="-2"/>
          <w:lang w:val="nb-NO"/>
        </w:rPr>
        <w:t>%</w:t>
      </w:r>
      <w:r w:rsidRPr="006E3A48">
        <w:rPr>
          <w:bCs/>
          <w:spacing w:val="-2"/>
          <w:lang w:val="nb-NO"/>
        </w:rPr>
        <w:t xml:space="preserve">, tăng  </w:t>
      </w:r>
      <w:r w:rsidRPr="006E3A48">
        <w:t xml:space="preserve">33.800.125.229 </w:t>
      </w:r>
      <w:r w:rsidRPr="006E3A48">
        <w:rPr>
          <w:spacing w:val="-2"/>
          <w:lang w:val="nb-NO"/>
        </w:rPr>
        <w:t>đồng (</w:t>
      </w:r>
      <w:r w:rsidRPr="006E3A48">
        <w:t>28,01%</w:t>
      </w:r>
      <w:r w:rsidRPr="006E3A48">
        <w:rPr>
          <w:iCs/>
          <w:spacing w:val="4"/>
          <w:lang w:val="nl-NL"/>
        </w:rPr>
        <w:t xml:space="preserve"> </w:t>
      </w:r>
      <w:r w:rsidRPr="006E3A48">
        <w:rPr>
          <w:spacing w:val="-2"/>
          <w:lang w:val="nb-NO"/>
        </w:rPr>
        <w:t xml:space="preserve">so với cùng kỳ). Số chuyển kỳ sau là  </w:t>
      </w:r>
      <w:r w:rsidRPr="006E3A48">
        <w:t xml:space="preserve">803.046.541.016 </w:t>
      </w:r>
      <w:r w:rsidRPr="006E3A48">
        <w:rPr>
          <w:spacing w:val="-2"/>
          <w:lang w:val="nb-NO"/>
        </w:rPr>
        <w:t>đồng.</w:t>
      </w:r>
    </w:p>
    <w:p w:rsidR="00F354F6" w:rsidRDefault="00F354F6" w:rsidP="006E3A48">
      <w:pPr>
        <w:ind w:firstLine="720"/>
        <w:jc w:val="both"/>
        <w:rPr>
          <w:spacing w:val="-2"/>
          <w:lang w:val="nb-NO"/>
        </w:rPr>
      </w:pPr>
      <w:r>
        <w:rPr>
          <w:spacing w:val="-2"/>
          <w:lang w:val="nb-NO"/>
        </w:rPr>
        <w:t>Phát biểu kết luận tại cuộc họp, ông Nguyễn Văn Nghiệp-Cục trưởng đã yêu cầu các phòng chuyên môn, Chi cục Thi hành án dân sự huyện, thành phố</w:t>
      </w:r>
      <w:r w:rsidR="00BA0E50">
        <w:rPr>
          <w:spacing w:val="-2"/>
          <w:lang w:val="nb-NO"/>
        </w:rPr>
        <w:t xml:space="preserve"> nhanh chóng  </w:t>
      </w:r>
      <w:r>
        <w:rPr>
          <w:spacing w:val="-2"/>
          <w:lang w:val="nb-NO"/>
        </w:rPr>
        <w:t xml:space="preserve">phối hợp với Viện kiểm sát, Toà án cùng cấp xem xét miễn, giảm các việc án </w:t>
      </w:r>
      <w:r w:rsidR="00BA0E50">
        <w:rPr>
          <w:spacing w:val="-2"/>
          <w:lang w:val="nb-NO"/>
        </w:rPr>
        <w:t xml:space="preserve">có </w:t>
      </w:r>
      <w:r>
        <w:rPr>
          <w:spacing w:val="-2"/>
          <w:lang w:val="nb-NO"/>
        </w:rPr>
        <w:t xml:space="preserve">đủ điều kiện, khẩn trương đẩy nhanh tiến độ giải quyết các việc án liên quan đến </w:t>
      </w:r>
      <w:r>
        <w:rPr>
          <w:spacing w:val="-2"/>
          <w:lang w:val="nb-NO"/>
        </w:rPr>
        <w:lastRenderedPageBreak/>
        <w:t>các tổ chức tín dụng, ngân hàng</w:t>
      </w:r>
      <w:r w:rsidR="00BA0E50">
        <w:rPr>
          <w:spacing w:val="-2"/>
          <w:lang w:val="nb-NO"/>
        </w:rPr>
        <w:t xml:space="preserve"> phấn đấu đạt các chỉ tiêu theo kế hoạch đã đề ra ngay từ đầu năm.</w:t>
      </w:r>
      <w:r>
        <w:rPr>
          <w:spacing w:val="-2"/>
          <w:lang w:val="nb-NO"/>
        </w:rPr>
        <w:t xml:space="preserve"> </w:t>
      </w:r>
    </w:p>
    <w:p w:rsidR="00C153B1" w:rsidRDefault="00C153B1" w:rsidP="006E3A48">
      <w:pPr>
        <w:ind w:firstLine="720"/>
        <w:jc w:val="both"/>
        <w:rPr>
          <w:spacing w:val="-2"/>
          <w:lang w:val="nb-NO"/>
        </w:rPr>
      </w:pPr>
      <w:r w:rsidRPr="00C153B1">
        <w:rPr>
          <w:noProof/>
          <w:spacing w:val="-2"/>
        </w:rPr>
        <w:drawing>
          <wp:inline distT="0" distB="0" distL="0" distR="0">
            <wp:extent cx="5495925" cy="2533650"/>
            <wp:effectExtent l="19050" t="0" r="9525" b="0"/>
            <wp:docPr id="3" name="Picture 1" descr="C:\Users\EIC\Desktop\DSC0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012.JPG"/>
                    <pic:cNvPicPr>
                      <a:picLocks noChangeAspect="1" noChangeArrowheads="1"/>
                    </pic:cNvPicPr>
                  </pic:nvPicPr>
                  <pic:blipFill>
                    <a:blip r:embed="rId6" cstate="print"/>
                    <a:srcRect/>
                    <a:stretch>
                      <a:fillRect/>
                    </a:stretch>
                  </pic:blipFill>
                  <pic:spPr bwMode="auto">
                    <a:xfrm>
                      <a:off x="0" y="0"/>
                      <a:ext cx="5495925" cy="2533650"/>
                    </a:xfrm>
                    <a:prstGeom prst="rect">
                      <a:avLst/>
                    </a:prstGeom>
                    <a:noFill/>
                    <a:ln w="9525">
                      <a:noFill/>
                      <a:miter lim="800000"/>
                      <a:headEnd/>
                      <a:tailEnd/>
                    </a:ln>
                  </pic:spPr>
                </pic:pic>
              </a:graphicData>
            </a:graphic>
          </wp:inline>
        </w:drawing>
      </w:r>
    </w:p>
    <w:p w:rsidR="008A0A5B" w:rsidRPr="006E3A48" w:rsidRDefault="008A0A5B" w:rsidP="006E3A48">
      <w:pPr>
        <w:ind w:firstLine="720"/>
        <w:jc w:val="both"/>
        <w:rPr>
          <w:bCs/>
          <w:iCs/>
          <w:lang w:val="nb-NO"/>
        </w:rPr>
      </w:pPr>
      <w:r>
        <w:rPr>
          <w:spacing w:val="-2"/>
          <w:lang w:val="nb-NO"/>
        </w:rPr>
        <w:t xml:space="preserve">Cùng ngày, Cục Thi hành án dân sự tỉnh đã </w:t>
      </w:r>
      <w:r w:rsidR="00342FC8">
        <w:rPr>
          <w:szCs w:val="28"/>
        </w:rPr>
        <w:t>phối hợp với Công ty C</w:t>
      </w:r>
      <w:r w:rsidR="00342FC8" w:rsidRPr="00E9096E">
        <w:rPr>
          <w:szCs w:val="28"/>
        </w:rPr>
        <w:t>ổ</w:t>
      </w:r>
      <w:r w:rsidR="00342FC8">
        <w:rPr>
          <w:szCs w:val="28"/>
        </w:rPr>
        <w:t xml:space="preserve"> ph</w:t>
      </w:r>
      <w:r w:rsidR="00342FC8" w:rsidRPr="00E9096E">
        <w:rPr>
          <w:szCs w:val="28"/>
        </w:rPr>
        <w:t>ầ</w:t>
      </w:r>
      <w:r w:rsidR="00342FC8">
        <w:rPr>
          <w:szCs w:val="28"/>
        </w:rPr>
        <w:t>n Misa tổ chức tập huấ</w:t>
      </w:r>
      <w:r w:rsidR="00C153B1">
        <w:rPr>
          <w:szCs w:val="28"/>
        </w:rPr>
        <w:t>n</w:t>
      </w:r>
      <w:r>
        <w:rPr>
          <w:spacing w:val="-2"/>
          <w:lang w:val="nb-NO"/>
        </w:rPr>
        <w:t xml:space="preserve"> </w:t>
      </w:r>
      <w:r w:rsidR="00C153B1">
        <w:rPr>
          <w:szCs w:val="28"/>
        </w:rPr>
        <w:t xml:space="preserve">việc sử dụng phần mềm kế toán Misa Mimosa.Net 2019 </w:t>
      </w:r>
      <w:r>
        <w:rPr>
          <w:spacing w:val="-2"/>
          <w:lang w:val="nb-NO"/>
        </w:rPr>
        <w:t>cho các đối tượng là Chi cục trưởng, kế toán các cơ quan</w:t>
      </w:r>
      <w:r w:rsidR="00C153B1">
        <w:rPr>
          <w:spacing w:val="-2"/>
          <w:lang w:val="nb-NO"/>
        </w:rPr>
        <w:t xml:space="preserve"> </w:t>
      </w:r>
      <w:r>
        <w:rPr>
          <w:spacing w:val="-2"/>
          <w:lang w:val="nb-NO"/>
        </w:rPr>
        <w:t>Thi hành án dân sự trong tỉnh</w:t>
      </w:r>
      <w:r w:rsidR="00C153B1">
        <w:rPr>
          <w:spacing w:val="-2"/>
          <w:lang w:val="nb-NO"/>
        </w:rPr>
        <w:t>./.</w:t>
      </w:r>
    </w:p>
    <w:p w:rsidR="007D0742" w:rsidRDefault="007D0742" w:rsidP="00B87397">
      <w:pPr>
        <w:ind w:firstLine="720"/>
        <w:jc w:val="both"/>
      </w:pPr>
    </w:p>
    <w:p w:rsidR="0041119C" w:rsidRPr="00FE6D83" w:rsidRDefault="003B0E1D" w:rsidP="00B87397">
      <w:pPr>
        <w:ind w:firstLine="720"/>
        <w:jc w:val="both"/>
        <w:rPr>
          <w:b/>
        </w:rPr>
      </w:pPr>
      <w:r>
        <w:t xml:space="preserve">                                </w:t>
      </w:r>
      <w:r w:rsidR="00127D7E">
        <w:t xml:space="preserve">                    </w:t>
      </w:r>
      <w:r>
        <w:t xml:space="preserve">  </w:t>
      </w:r>
      <w:r w:rsidRPr="00FE6D83">
        <w:rPr>
          <w:b/>
        </w:rPr>
        <w:t>Phạm Tấn Khánh-Văn phòng</w:t>
      </w:r>
      <w:r w:rsidR="0041119C" w:rsidRPr="00FE6D83">
        <w:rPr>
          <w:b/>
        </w:rPr>
        <w:t xml:space="preserve">                            </w:t>
      </w:r>
      <w:r w:rsidR="00700A5D" w:rsidRPr="00FE6D83">
        <w:rPr>
          <w:b/>
        </w:rPr>
        <w:t xml:space="preserve">                                       </w:t>
      </w:r>
      <w:r w:rsidR="00BE4A43" w:rsidRPr="00FE6D83">
        <w:rPr>
          <w:b/>
        </w:rPr>
        <w:t xml:space="preserve">                       </w:t>
      </w:r>
      <w:r w:rsidR="004F3B97" w:rsidRPr="00FE6D83">
        <w:rPr>
          <w:b/>
        </w:rPr>
        <w:t xml:space="preserve"> </w:t>
      </w:r>
    </w:p>
    <w:sectPr w:rsidR="0041119C" w:rsidRPr="00FE6D83"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EC7"/>
    <w:rsid w:val="00025876"/>
    <w:rsid w:val="00026A9E"/>
    <w:rsid w:val="00035813"/>
    <w:rsid w:val="00073D96"/>
    <w:rsid w:val="00074D06"/>
    <w:rsid w:val="00083833"/>
    <w:rsid w:val="0009480E"/>
    <w:rsid w:val="000B54DD"/>
    <w:rsid w:val="000B6EE5"/>
    <w:rsid w:val="000C2C7E"/>
    <w:rsid w:val="00127D7E"/>
    <w:rsid w:val="0013482F"/>
    <w:rsid w:val="001622D7"/>
    <w:rsid w:val="00183B6E"/>
    <w:rsid w:val="001853C7"/>
    <w:rsid w:val="001C4058"/>
    <w:rsid w:val="001F1014"/>
    <w:rsid w:val="00216ECC"/>
    <w:rsid w:val="002207C3"/>
    <w:rsid w:val="0023484B"/>
    <w:rsid w:val="00261256"/>
    <w:rsid w:val="00267D6E"/>
    <w:rsid w:val="00282F9F"/>
    <w:rsid w:val="00287CCA"/>
    <w:rsid w:val="00287D66"/>
    <w:rsid w:val="002A4386"/>
    <w:rsid w:val="002F0F1D"/>
    <w:rsid w:val="00307E80"/>
    <w:rsid w:val="00342FC8"/>
    <w:rsid w:val="00356672"/>
    <w:rsid w:val="00356C3B"/>
    <w:rsid w:val="00367AA4"/>
    <w:rsid w:val="00372074"/>
    <w:rsid w:val="00395366"/>
    <w:rsid w:val="003A6886"/>
    <w:rsid w:val="003B0E1D"/>
    <w:rsid w:val="003C1931"/>
    <w:rsid w:val="003D756D"/>
    <w:rsid w:val="003E3A9A"/>
    <w:rsid w:val="00410D68"/>
    <w:rsid w:val="0041119C"/>
    <w:rsid w:val="00417EC6"/>
    <w:rsid w:val="00430410"/>
    <w:rsid w:val="0048603F"/>
    <w:rsid w:val="004C49C2"/>
    <w:rsid w:val="004C7BA6"/>
    <w:rsid w:val="004F3B97"/>
    <w:rsid w:val="00511EF5"/>
    <w:rsid w:val="005349F5"/>
    <w:rsid w:val="00535EC0"/>
    <w:rsid w:val="00550535"/>
    <w:rsid w:val="00574A08"/>
    <w:rsid w:val="005C7A07"/>
    <w:rsid w:val="005D76AE"/>
    <w:rsid w:val="005E4026"/>
    <w:rsid w:val="00617EC7"/>
    <w:rsid w:val="0064063C"/>
    <w:rsid w:val="006479E6"/>
    <w:rsid w:val="0069400C"/>
    <w:rsid w:val="006A0EAE"/>
    <w:rsid w:val="006D154F"/>
    <w:rsid w:val="006E3A48"/>
    <w:rsid w:val="006F152F"/>
    <w:rsid w:val="00700A5D"/>
    <w:rsid w:val="00714AE4"/>
    <w:rsid w:val="00775AA3"/>
    <w:rsid w:val="007D0742"/>
    <w:rsid w:val="007D3F37"/>
    <w:rsid w:val="007D7972"/>
    <w:rsid w:val="008175CF"/>
    <w:rsid w:val="00835985"/>
    <w:rsid w:val="00845278"/>
    <w:rsid w:val="008614BB"/>
    <w:rsid w:val="00865D0A"/>
    <w:rsid w:val="00892106"/>
    <w:rsid w:val="008A0A5B"/>
    <w:rsid w:val="008C5F9F"/>
    <w:rsid w:val="008C7C07"/>
    <w:rsid w:val="008F0D1B"/>
    <w:rsid w:val="008F274F"/>
    <w:rsid w:val="008F4907"/>
    <w:rsid w:val="009006B4"/>
    <w:rsid w:val="009067D2"/>
    <w:rsid w:val="0092431B"/>
    <w:rsid w:val="00932193"/>
    <w:rsid w:val="0096650A"/>
    <w:rsid w:val="009840BC"/>
    <w:rsid w:val="009F5BF5"/>
    <w:rsid w:val="00A05536"/>
    <w:rsid w:val="00A06109"/>
    <w:rsid w:val="00A3499C"/>
    <w:rsid w:val="00A815AC"/>
    <w:rsid w:val="00AF13A3"/>
    <w:rsid w:val="00AF555C"/>
    <w:rsid w:val="00B372F0"/>
    <w:rsid w:val="00B41318"/>
    <w:rsid w:val="00B464AB"/>
    <w:rsid w:val="00B87397"/>
    <w:rsid w:val="00B874CB"/>
    <w:rsid w:val="00B978AA"/>
    <w:rsid w:val="00BA0E50"/>
    <w:rsid w:val="00BE3A10"/>
    <w:rsid w:val="00BE4A43"/>
    <w:rsid w:val="00BF3FC8"/>
    <w:rsid w:val="00C153B1"/>
    <w:rsid w:val="00C166B7"/>
    <w:rsid w:val="00C4076C"/>
    <w:rsid w:val="00C423C5"/>
    <w:rsid w:val="00C556C1"/>
    <w:rsid w:val="00C55ED9"/>
    <w:rsid w:val="00C8612E"/>
    <w:rsid w:val="00CA05EA"/>
    <w:rsid w:val="00CA507D"/>
    <w:rsid w:val="00CA7DE6"/>
    <w:rsid w:val="00CC77BC"/>
    <w:rsid w:val="00D12576"/>
    <w:rsid w:val="00D14A8B"/>
    <w:rsid w:val="00D86BC3"/>
    <w:rsid w:val="00D9449C"/>
    <w:rsid w:val="00DA0E06"/>
    <w:rsid w:val="00DD62E8"/>
    <w:rsid w:val="00DD7334"/>
    <w:rsid w:val="00E0522C"/>
    <w:rsid w:val="00E14F3E"/>
    <w:rsid w:val="00E66018"/>
    <w:rsid w:val="00E94397"/>
    <w:rsid w:val="00EB1085"/>
    <w:rsid w:val="00EB3BAC"/>
    <w:rsid w:val="00EE235C"/>
    <w:rsid w:val="00EF30D8"/>
    <w:rsid w:val="00F01071"/>
    <w:rsid w:val="00F27C6F"/>
    <w:rsid w:val="00F354F6"/>
    <w:rsid w:val="00F357DE"/>
    <w:rsid w:val="00F367F9"/>
    <w:rsid w:val="00F369C9"/>
    <w:rsid w:val="00F8456C"/>
    <w:rsid w:val="00FE3A2F"/>
    <w:rsid w:val="00FE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paragraph" w:styleId="Heading5">
    <w:name w:val="heading 5"/>
    <w:basedOn w:val="Normal"/>
    <w:next w:val="Normal"/>
    <w:link w:val="Heading5Char"/>
    <w:semiHidden/>
    <w:unhideWhenUsed/>
    <w:qFormat/>
    <w:rsid w:val="00EB1085"/>
    <w:pPr>
      <w:keepNext/>
      <w:spacing w:after="0" w:line="240" w:lineRule="auto"/>
      <w:ind w:firstLine="720"/>
      <w:jc w:val="both"/>
      <w:outlineLvl w:val="4"/>
    </w:pPr>
    <w:rPr>
      <w:rFonts w:ascii=".VnTime" w:eastAsia="Times New Roman" w:hAnsi=".VnTim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character" w:customStyle="1" w:styleId="Heading5Char">
    <w:name w:val="Heading 5 Char"/>
    <w:basedOn w:val="DefaultParagraphFont"/>
    <w:link w:val="Heading5"/>
    <w:semiHidden/>
    <w:rsid w:val="00EB1085"/>
    <w:rPr>
      <w:rFonts w:ascii=".VnTime" w:eastAsia="Times New Roman" w:hAnsi=".VnTime" w:cs="Times New Roman"/>
      <w:b/>
      <w:szCs w:val="24"/>
    </w:rPr>
  </w:style>
  <w:style w:type="paragraph" w:styleId="BodyTextIndent3">
    <w:name w:val="Body Text Indent 3"/>
    <w:basedOn w:val="Normal"/>
    <w:link w:val="BodyTextIndent3Char"/>
    <w:semiHidden/>
    <w:unhideWhenUsed/>
    <w:rsid w:val="00EB1085"/>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EB1085"/>
    <w:rPr>
      <w:rFonts w:ascii=".VnTime" w:eastAsia="Times New Roman" w:hAnsi=".VnTime" w:cs="Times New Roman"/>
      <w:szCs w:val="20"/>
    </w:rPr>
  </w:style>
  <w:style w:type="character" w:customStyle="1" w:styleId="Bodytext">
    <w:name w:val="Body text_"/>
    <w:basedOn w:val="DefaultParagraphFont"/>
    <w:link w:val="Bodytext1"/>
    <w:locked/>
    <w:rsid w:val="00EB1085"/>
    <w:rPr>
      <w:sz w:val="25"/>
      <w:szCs w:val="25"/>
      <w:shd w:val="clear" w:color="auto" w:fill="FFFFFF"/>
    </w:rPr>
  </w:style>
  <w:style w:type="paragraph" w:customStyle="1" w:styleId="Bodytext1">
    <w:name w:val="Body text1"/>
    <w:basedOn w:val="Normal"/>
    <w:link w:val="Bodytext"/>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340090409">
      <w:bodyDiv w:val="1"/>
      <w:marLeft w:val="0"/>
      <w:marRight w:val="0"/>
      <w:marTop w:val="0"/>
      <w:marBottom w:val="0"/>
      <w:divBdr>
        <w:top w:val="none" w:sz="0" w:space="0" w:color="auto"/>
        <w:left w:val="none" w:sz="0" w:space="0" w:color="auto"/>
        <w:bottom w:val="none" w:sz="0" w:space="0" w:color="auto"/>
        <w:right w:val="none" w:sz="0" w:space="0" w:color="auto"/>
      </w:divBdr>
    </w:div>
    <w:div w:id="446777719">
      <w:bodyDiv w:val="1"/>
      <w:marLeft w:val="0"/>
      <w:marRight w:val="0"/>
      <w:marTop w:val="0"/>
      <w:marBottom w:val="0"/>
      <w:divBdr>
        <w:top w:val="none" w:sz="0" w:space="0" w:color="auto"/>
        <w:left w:val="none" w:sz="0" w:space="0" w:color="auto"/>
        <w:bottom w:val="none" w:sz="0" w:space="0" w:color="auto"/>
        <w:right w:val="none" w:sz="0" w:space="0" w:color="auto"/>
      </w:divBdr>
    </w:div>
    <w:div w:id="721444703">
      <w:bodyDiv w:val="1"/>
      <w:marLeft w:val="0"/>
      <w:marRight w:val="0"/>
      <w:marTop w:val="0"/>
      <w:marBottom w:val="0"/>
      <w:divBdr>
        <w:top w:val="none" w:sz="0" w:space="0" w:color="auto"/>
        <w:left w:val="none" w:sz="0" w:space="0" w:color="auto"/>
        <w:bottom w:val="none" w:sz="0" w:space="0" w:color="auto"/>
        <w:right w:val="none" w:sz="0" w:space="0" w:color="auto"/>
      </w:divBdr>
    </w:div>
    <w:div w:id="772363157">
      <w:bodyDiv w:val="1"/>
      <w:marLeft w:val="0"/>
      <w:marRight w:val="0"/>
      <w:marTop w:val="0"/>
      <w:marBottom w:val="0"/>
      <w:divBdr>
        <w:top w:val="none" w:sz="0" w:space="0" w:color="auto"/>
        <w:left w:val="none" w:sz="0" w:space="0" w:color="auto"/>
        <w:bottom w:val="none" w:sz="0" w:space="0" w:color="auto"/>
        <w:right w:val="none" w:sz="0" w:space="0" w:color="auto"/>
      </w:divBdr>
    </w:div>
    <w:div w:id="1499037073">
      <w:bodyDiv w:val="1"/>
      <w:marLeft w:val="0"/>
      <w:marRight w:val="0"/>
      <w:marTop w:val="0"/>
      <w:marBottom w:val="0"/>
      <w:divBdr>
        <w:top w:val="none" w:sz="0" w:space="0" w:color="auto"/>
        <w:left w:val="none" w:sz="0" w:space="0" w:color="auto"/>
        <w:bottom w:val="none" w:sz="0" w:space="0" w:color="auto"/>
        <w:right w:val="none" w:sz="0" w:space="0" w:color="auto"/>
      </w:divBdr>
    </w:div>
    <w:div w:id="1731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01294-B63B-4F1A-9D6E-C31E40E03588}"/>
</file>

<file path=customXml/itemProps2.xml><?xml version="1.0" encoding="utf-8"?>
<ds:datastoreItem xmlns:ds="http://schemas.openxmlformats.org/officeDocument/2006/customXml" ds:itemID="{FD534205-5AC8-4B89-8014-D66BDDE95B88}"/>
</file>

<file path=customXml/itemProps3.xml><?xml version="1.0" encoding="utf-8"?>
<ds:datastoreItem xmlns:ds="http://schemas.openxmlformats.org/officeDocument/2006/customXml" ds:itemID="{0C7680B7-03F9-438E-B1D5-69259A8305C8}"/>
</file>

<file path=customXml/itemProps4.xml><?xml version="1.0" encoding="utf-8"?>
<ds:datastoreItem xmlns:ds="http://schemas.openxmlformats.org/officeDocument/2006/customXml" ds:itemID="{441FEC2C-DB2C-4F32-A524-9E994E2C60DD}"/>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cp:lastPrinted>2018-05-08T02:34:00Z</cp:lastPrinted>
  <dcterms:created xsi:type="dcterms:W3CDTF">2018-06-10T23:30:00Z</dcterms:created>
  <dcterms:modified xsi:type="dcterms:W3CDTF">2018-06-10T23:30:00Z</dcterms:modified>
</cp:coreProperties>
</file>